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65" w:rsidRPr="005F5784" w:rsidRDefault="00E76465" w:rsidP="00E76465">
      <w:pPr>
        <w:spacing w:line="220" w:lineRule="exact"/>
        <w:rPr>
          <w:rFonts w:ascii="Times New Roman" w:hAnsi="Times New Roman" w:cs="Times New Roman"/>
          <w:color w:val="00000A"/>
          <w:sz w:val="24"/>
          <w:szCs w:val="24"/>
        </w:rPr>
      </w:pPr>
      <w:r w:rsidRPr="005F5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proofErr w:type="gramStart"/>
      <w:r w:rsidRPr="005F578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География»  для</w:t>
      </w:r>
      <w:proofErr w:type="gramEnd"/>
      <w:r w:rsidRPr="005F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D46FF7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классов основного общего образования (предметная об</w:t>
      </w:r>
      <w:r w:rsidRPr="005F578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ласть «География</w:t>
      </w:r>
      <w:r w:rsidRPr="00D4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  <w:r w:rsidRPr="005F5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</w:t>
      </w:r>
      <w:r w:rsidRPr="00D4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для общео</w:t>
      </w:r>
      <w:r w:rsidRPr="005F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бразовательных учреждений </w:t>
      </w:r>
      <w:r w:rsidRPr="00D46FF7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9 классы.</w:t>
      </w:r>
      <w:r w:rsidRPr="005F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программы: С.В. </w:t>
      </w:r>
      <w:proofErr w:type="spellStart"/>
      <w:r w:rsidRPr="005F57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Курчина</w:t>
      </w:r>
      <w:proofErr w:type="spellEnd"/>
      <w:r w:rsidRPr="005F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gramStart"/>
      <w:r w:rsidRPr="005F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D4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784">
        <w:rPr>
          <w:rFonts w:ascii="Times New Roman" w:hAnsi="Times New Roman" w:cs="Times New Roman"/>
          <w:sz w:val="24"/>
          <w:szCs w:val="24"/>
        </w:rPr>
        <w:t>Рабочие</w:t>
      </w:r>
      <w:proofErr w:type="gramEnd"/>
      <w:r w:rsidRPr="005F5784">
        <w:rPr>
          <w:rFonts w:ascii="Times New Roman" w:hAnsi="Times New Roman" w:cs="Times New Roman"/>
          <w:sz w:val="24"/>
          <w:szCs w:val="24"/>
        </w:rPr>
        <w:t xml:space="preserve"> программы. География 5-9 классы: учебно-методическое пособие /сост. С.В. </w:t>
      </w:r>
      <w:proofErr w:type="spellStart"/>
      <w:r w:rsidRPr="005F5784">
        <w:rPr>
          <w:rFonts w:ascii="Times New Roman" w:hAnsi="Times New Roman" w:cs="Times New Roman"/>
          <w:sz w:val="24"/>
          <w:szCs w:val="24"/>
        </w:rPr>
        <w:t>Курчина</w:t>
      </w:r>
      <w:proofErr w:type="spellEnd"/>
      <w:r w:rsidRPr="005F5784">
        <w:rPr>
          <w:rFonts w:ascii="Times New Roman" w:hAnsi="Times New Roman" w:cs="Times New Roman"/>
          <w:sz w:val="24"/>
          <w:szCs w:val="24"/>
        </w:rPr>
        <w:t xml:space="preserve">/: -М.: Дрофа, 2015. </w:t>
      </w:r>
      <w:r w:rsidRPr="00D4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784">
        <w:rPr>
          <w:rFonts w:ascii="Times New Roman" w:hAnsi="Times New Roman" w:cs="Times New Roman"/>
          <w:sz w:val="24"/>
          <w:szCs w:val="24"/>
        </w:rPr>
        <w:t xml:space="preserve">География. Начальный курс. 5 класс. Методическое пособие /авторы И. И. Баринова, Т.А. </w:t>
      </w:r>
      <w:proofErr w:type="spellStart"/>
      <w:r w:rsidRPr="005F5784">
        <w:rPr>
          <w:rFonts w:ascii="Times New Roman" w:hAnsi="Times New Roman" w:cs="Times New Roman"/>
          <w:sz w:val="24"/>
          <w:szCs w:val="24"/>
        </w:rPr>
        <w:t>Карташева</w:t>
      </w:r>
      <w:proofErr w:type="spellEnd"/>
      <w:proofErr w:type="gramStart"/>
      <w:r w:rsidRPr="005F5784">
        <w:rPr>
          <w:rFonts w:ascii="Times New Roman" w:hAnsi="Times New Roman" w:cs="Times New Roman"/>
          <w:sz w:val="24"/>
          <w:szCs w:val="24"/>
        </w:rPr>
        <w:t>/:-</w:t>
      </w:r>
      <w:proofErr w:type="gramEnd"/>
      <w:r w:rsidRPr="005F5784">
        <w:rPr>
          <w:rFonts w:ascii="Times New Roman" w:hAnsi="Times New Roman" w:cs="Times New Roman"/>
          <w:sz w:val="24"/>
          <w:szCs w:val="24"/>
        </w:rPr>
        <w:t xml:space="preserve"> М.: Дрофа, 2014. География. Начальный курс. 6 класс. Методическое пособие к учебнику Т.П. Герасимовой, Н.П. </w:t>
      </w:r>
      <w:proofErr w:type="spellStart"/>
      <w:r w:rsidRPr="005F5784">
        <w:rPr>
          <w:rFonts w:ascii="Times New Roman" w:hAnsi="Times New Roman" w:cs="Times New Roman"/>
          <w:sz w:val="24"/>
          <w:szCs w:val="24"/>
        </w:rPr>
        <w:t>Неклюковой</w:t>
      </w:r>
      <w:proofErr w:type="spellEnd"/>
      <w:r w:rsidRPr="005F5784">
        <w:rPr>
          <w:rFonts w:ascii="Times New Roman" w:hAnsi="Times New Roman" w:cs="Times New Roman"/>
          <w:sz w:val="24"/>
          <w:szCs w:val="24"/>
        </w:rPr>
        <w:t xml:space="preserve"> /Т.П. Громова </w:t>
      </w:r>
      <w:proofErr w:type="gramStart"/>
      <w:r w:rsidRPr="005F5784">
        <w:rPr>
          <w:rFonts w:ascii="Times New Roman" w:hAnsi="Times New Roman" w:cs="Times New Roman"/>
          <w:sz w:val="24"/>
          <w:szCs w:val="24"/>
        </w:rPr>
        <w:t>/:-</w:t>
      </w:r>
      <w:proofErr w:type="gramEnd"/>
      <w:r w:rsidRPr="005F5784">
        <w:rPr>
          <w:rFonts w:ascii="Times New Roman" w:hAnsi="Times New Roman" w:cs="Times New Roman"/>
          <w:sz w:val="24"/>
          <w:szCs w:val="24"/>
        </w:rPr>
        <w:t xml:space="preserve"> М.: Дрофа, 2014.</w:t>
      </w:r>
      <w:r w:rsidRPr="005F5784">
        <w:rPr>
          <w:rFonts w:ascii="Times New Roman" w:hAnsi="Times New Roman" w:cs="Times New Roman"/>
          <w:color w:val="00000A"/>
          <w:sz w:val="24"/>
          <w:szCs w:val="24"/>
        </w:rPr>
        <w:t xml:space="preserve"> География. Методическое </w:t>
      </w:r>
      <w:proofErr w:type="gramStart"/>
      <w:r w:rsidRPr="005F5784">
        <w:rPr>
          <w:rFonts w:ascii="Times New Roman" w:hAnsi="Times New Roman" w:cs="Times New Roman"/>
          <w:color w:val="00000A"/>
          <w:sz w:val="24"/>
          <w:szCs w:val="24"/>
        </w:rPr>
        <w:t>пособие  7</w:t>
      </w:r>
      <w:proofErr w:type="gramEnd"/>
      <w:r w:rsidRPr="005F578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5F5784">
        <w:rPr>
          <w:rFonts w:ascii="Times New Roman" w:hAnsi="Times New Roman" w:cs="Times New Roman"/>
          <w:color w:val="00000A"/>
          <w:sz w:val="24"/>
          <w:szCs w:val="24"/>
        </w:rPr>
        <w:t>кл</w:t>
      </w:r>
      <w:proofErr w:type="spellEnd"/>
      <w:r w:rsidRPr="005F5784">
        <w:rPr>
          <w:rFonts w:ascii="Times New Roman" w:hAnsi="Times New Roman" w:cs="Times New Roman"/>
          <w:color w:val="00000A"/>
          <w:sz w:val="24"/>
          <w:szCs w:val="24"/>
        </w:rPr>
        <w:t xml:space="preserve">.  ( В. А.  </w:t>
      </w:r>
      <w:proofErr w:type="spellStart"/>
      <w:r w:rsidRPr="005F5784">
        <w:rPr>
          <w:rFonts w:ascii="Times New Roman" w:hAnsi="Times New Roman" w:cs="Times New Roman"/>
          <w:color w:val="00000A"/>
          <w:sz w:val="24"/>
          <w:szCs w:val="24"/>
        </w:rPr>
        <w:t>Коринская</w:t>
      </w:r>
      <w:proofErr w:type="spellEnd"/>
      <w:r w:rsidRPr="005F5784">
        <w:rPr>
          <w:rFonts w:ascii="Times New Roman" w:hAnsi="Times New Roman" w:cs="Times New Roman"/>
          <w:color w:val="00000A"/>
          <w:sz w:val="24"/>
          <w:szCs w:val="24"/>
        </w:rPr>
        <w:t xml:space="preserve">, И. В. </w:t>
      </w:r>
      <w:proofErr w:type="spellStart"/>
      <w:r w:rsidRPr="005F5784">
        <w:rPr>
          <w:rFonts w:ascii="Times New Roman" w:hAnsi="Times New Roman" w:cs="Times New Roman"/>
          <w:color w:val="00000A"/>
          <w:sz w:val="24"/>
          <w:szCs w:val="24"/>
        </w:rPr>
        <w:t>Душина</w:t>
      </w:r>
      <w:proofErr w:type="spellEnd"/>
      <w:r w:rsidRPr="005F5784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5F5784">
        <w:rPr>
          <w:rFonts w:ascii="Times New Roman" w:hAnsi="Times New Roman" w:cs="Times New Roman"/>
          <w:color w:val="00000A"/>
          <w:sz w:val="24"/>
          <w:szCs w:val="24"/>
        </w:rPr>
        <w:t>В.А.Щенев</w:t>
      </w:r>
      <w:proofErr w:type="spellEnd"/>
      <w:r w:rsidRPr="005F5784">
        <w:rPr>
          <w:rFonts w:ascii="Times New Roman" w:hAnsi="Times New Roman" w:cs="Times New Roman"/>
          <w:color w:val="00000A"/>
          <w:sz w:val="24"/>
          <w:szCs w:val="24"/>
        </w:rPr>
        <w:t xml:space="preserve">): - М.: Дрофа, 2015. География. Методическое </w:t>
      </w:r>
      <w:proofErr w:type="gramStart"/>
      <w:r w:rsidRPr="005F5784">
        <w:rPr>
          <w:rFonts w:ascii="Times New Roman" w:hAnsi="Times New Roman" w:cs="Times New Roman"/>
          <w:color w:val="00000A"/>
          <w:sz w:val="24"/>
          <w:szCs w:val="24"/>
        </w:rPr>
        <w:t>пособие  8</w:t>
      </w:r>
      <w:proofErr w:type="gramEnd"/>
      <w:r w:rsidRPr="005F5784">
        <w:rPr>
          <w:rFonts w:ascii="Times New Roman" w:hAnsi="Times New Roman" w:cs="Times New Roman"/>
          <w:color w:val="00000A"/>
          <w:sz w:val="24"/>
          <w:szCs w:val="24"/>
        </w:rPr>
        <w:t xml:space="preserve">-9 </w:t>
      </w:r>
      <w:proofErr w:type="spellStart"/>
      <w:r w:rsidRPr="005F5784">
        <w:rPr>
          <w:rFonts w:ascii="Times New Roman" w:hAnsi="Times New Roman" w:cs="Times New Roman"/>
          <w:color w:val="00000A"/>
          <w:sz w:val="24"/>
          <w:szCs w:val="24"/>
        </w:rPr>
        <w:t>кл</w:t>
      </w:r>
      <w:proofErr w:type="spellEnd"/>
      <w:r w:rsidRPr="005F5784">
        <w:rPr>
          <w:rFonts w:ascii="Times New Roman" w:hAnsi="Times New Roman" w:cs="Times New Roman"/>
          <w:color w:val="00000A"/>
          <w:sz w:val="24"/>
          <w:szCs w:val="24"/>
        </w:rPr>
        <w:t xml:space="preserve">.  </w:t>
      </w:r>
      <w:proofErr w:type="gramStart"/>
      <w:r w:rsidRPr="005F5784">
        <w:rPr>
          <w:rFonts w:ascii="Times New Roman" w:hAnsi="Times New Roman" w:cs="Times New Roman"/>
          <w:color w:val="00000A"/>
          <w:sz w:val="24"/>
          <w:szCs w:val="24"/>
        </w:rPr>
        <w:t>( И.И.</w:t>
      </w:r>
      <w:proofErr w:type="gramEnd"/>
      <w:r w:rsidRPr="005F5784">
        <w:rPr>
          <w:rFonts w:ascii="Times New Roman" w:hAnsi="Times New Roman" w:cs="Times New Roman"/>
          <w:color w:val="00000A"/>
          <w:sz w:val="24"/>
          <w:szCs w:val="24"/>
        </w:rPr>
        <w:t xml:space="preserve"> Баринова, В.Я. Ром, Соловьев М.С.): - М.: Дрофа, 2016</w:t>
      </w:r>
      <w:r>
        <w:rPr>
          <w:rFonts w:ascii="Times New Roman" w:hAnsi="Times New Roman" w:cs="Times New Roman"/>
          <w:color w:val="00000A"/>
          <w:sz w:val="24"/>
          <w:szCs w:val="24"/>
        </w:rPr>
        <w:t>. Рабочая программа учебного предмета «География» рассчитана на 35 учебных недель в 5 и 6 классе- 1 учебный час в неделю, на 70 часов в 7 классе- 2 учебных часа в неделю, на 70 учебных недель в 8 классе -2 учебных часа в неделю, на 68 учебных недель в 9 классе- 2 учебных часа в неделю. Общее количество часов 278.</w:t>
      </w:r>
    </w:p>
    <w:p w:rsidR="002F488E" w:rsidRDefault="002F488E">
      <w:bookmarkStart w:id="0" w:name="_GoBack"/>
      <w:bookmarkEnd w:id="0"/>
    </w:p>
    <w:sectPr w:rsidR="002F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65"/>
    <w:rsid w:val="002F488E"/>
    <w:rsid w:val="00E7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BDDB4-08CD-4E30-8CC6-DB243009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</cp:revision>
  <dcterms:created xsi:type="dcterms:W3CDTF">2017-11-09T09:37:00Z</dcterms:created>
  <dcterms:modified xsi:type="dcterms:W3CDTF">2017-11-09T09:37:00Z</dcterms:modified>
</cp:coreProperties>
</file>